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F70B40A" w:rsidR="006D0EEC" w:rsidRPr="00AE267A" w:rsidRDefault="006D0EEC" w:rsidP="008D42B9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4011FD74" w14:textId="495E40F5" w:rsidR="00EA5C1E" w:rsidRDefault="006D0EEC" w:rsidP="0073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</w:t>
      </w:r>
      <w:r w:rsidR="00E12D94" w:rsidRPr="00AE267A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="00EA5C1E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SKUODO RAJONO SAVIVALDYBĖS TARYBOS SPRENDIMO </w:t>
      </w:r>
      <w:r w:rsidR="00FD3C81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PROJEKTO</w:t>
      </w:r>
    </w:p>
    <w:p w14:paraId="63FEA356" w14:textId="22D3B65D" w:rsidR="00C07FAC" w:rsidRPr="00AE267A" w:rsidRDefault="00334CEC" w:rsidP="0073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>DĖL SKUODO RAJONO SAVIVALDYBĖS TARYBOS 2024</w:t>
      </w:r>
      <w:r w:rsidR="00A0424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>M. VASARIO 29 D. SPRENDIMO NR. T9-22 „</w:t>
      </w:r>
      <w:r w:rsidR="003F5D26" w:rsidRPr="00AE267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 xml:space="preserve">DĖL </w:t>
      </w:r>
      <w:r w:rsidR="001C14BC" w:rsidRPr="001C14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t-LT"/>
        </w:rPr>
        <w:t xml:space="preserve">SKUODO RAJONO SAVIVALDYBĖS </w:t>
      </w:r>
      <w:r w:rsidR="000617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t-LT"/>
        </w:rPr>
        <w:t xml:space="preserve">ŽEMĖS ŪKIO IR KAIMO PLĖTROS INICIATYVŲ SKATINIMO PROGRAMOS LĖŠŲ ADMINISTRAVIMO </w:t>
      </w:r>
      <w:r w:rsidR="001124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t-LT"/>
        </w:rPr>
        <w:t xml:space="preserve">TVARKOS </w:t>
      </w:r>
      <w:r w:rsidR="000617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t-LT"/>
        </w:rPr>
        <w:t>APRAŠO PATVIRTINIMO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t-LT"/>
        </w:rPr>
        <w:t>“ PAKEITIMO</w:t>
      </w:r>
    </w:p>
    <w:p w14:paraId="6AC1E114" w14:textId="77777777" w:rsidR="008D42B9" w:rsidRPr="00AE267A" w:rsidRDefault="008D42B9" w:rsidP="00C07FA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55DCF73E" w:rsidR="006D0EEC" w:rsidRPr="00AE267A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3E7385"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7020E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62474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sausio 15 </w:t>
      </w:r>
      <w:r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A04FA"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06173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62474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8</w:t>
      </w:r>
    </w:p>
    <w:p w14:paraId="73F0D74F" w14:textId="77777777" w:rsidR="006D0EEC" w:rsidRPr="00AE267A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AE267A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062BD5B2" w:rsidR="001B4DEA" w:rsidRPr="00AE267A" w:rsidRDefault="000C7CFD" w:rsidP="000E446F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3F7E3753" w14:textId="5F1F278E" w:rsidR="006230EE" w:rsidRPr="00AE267A" w:rsidRDefault="00AB6E1A" w:rsidP="005133E0">
      <w:pPr>
        <w:spacing w:after="0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Tikslas – </w:t>
      </w:r>
      <w:r w:rsidR="0006173D">
        <w:rPr>
          <w:rFonts w:ascii="Times New Roman" w:eastAsia="Times New Roman" w:hAnsi="Times New Roman" w:cs="Times New Roman"/>
          <w:sz w:val="24"/>
          <w:szCs w:val="24"/>
          <w:lang w:val="lt-LT"/>
        </w:rPr>
        <w:t>pa</w:t>
      </w:r>
      <w:r w:rsidR="00AE45D1">
        <w:rPr>
          <w:rFonts w:ascii="Times New Roman" w:eastAsia="Times New Roman" w:hAnsi="Times New Roman" w:cs="Times New Roman"/>
          <w:sz w:val="24"/>
          <w:szCs w:val="24"/>
          <w:lang w:val="lt-LT"/>
        </w:rPr>
        <w:t>keisti</w:t>
      </w:r>
      <w:r w:rsidR="0006173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06173D" w:rsidRPr="0006173D">
        <w:rPr>
          <w:rFonts w:ascii="Times New Roman" w:eastAsia="Times New Roman" w:hAnsi="Times New Roman" w:cs="Times New Roman"/>
          <w:sz w:val="24"/>
          <w:szCs w:val="24"/>
          <w:lang w:val="lt-LT"/>
        </w:rPr>
        <w:t>Skuodo rajono savivaldybės žemės ūkio ir kaimo plėtros iniciatyvų skatinimo programos lėšų  administravimo tvarkos apraš</w:t>
      </w:r>
      <w:r w:rsidR="00AE45D1">
        <w:rPr>
          <w:rFonts w:ascii="Times New Roman" w:eastAsia="Times New Roman" w:hAnsi="Times New Roman" w:cs="Times New Roman"/>
          <w:sz w:val="24"/>
          <w:szCs w:val="24"/>
          <w:lang w:val="lt-LT"/>
        </w:rPr>
        <w:t>ą</w:t>
      </w:r>
      <w:r w:rsidR="0046593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(toliau – </w:t>
      </w:r>
      <w:r w:rsidR="00054327">
        <w:rPr>
          <w:rFonts w:ascii="Times New Roman" w:eastAsia="Times New Roman" w:hAnsi="Times New Roman" w:cs="Times New Roman"/>
          <w:sz w:val="24"/>
          <w:szCs w:val="24"/>
          <w:lang w:val="lt-LT"/>
        </w:rPr>
        <w:t>Tvarkos apraš</w:t>
      </w:r>
      <w:r w:rsidR="00AE45D1">
        <w:rPr>
          <w:rFonts w:ascii="Times New Roman" w:eastAsia="Times New Roman" w:hAnsi="Times New Roman" w:cs="Times New Roman"/>
          <w:sz w:val="24"/>
          <w:szCs w:val="24"/>
          <w:lang w:val="lt-LT"/>
        </w:rPr>
        <w:t>ą</w:t>
      </w:r>
      <w:r w:rsidR="0046593F">
        <w:rPr>
          <w:rFonts w:ascii="Times New Roman" w:eastAsia="Times New Roman" w:hAnsi="Times New Roman" w:cs="Times New Roman"/>
          <w:sz w:val="24"/>
          <w:szCs w:val="24"/>
          <w:lang w:val="lt-LT"/>
        </w:rPr>
        <w:t>).</w:t>
      </w:r>
    </w:p>
    <w:p w14:paraId="0DF41850" w14:textId="1E7B8F2C" w:rsidR="001B4DEA" w:rsidRDefault="000C7CFD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76FCDC6E" w14:textId="11472B48" w:rsidR="0099366B" w:rsidRPr="00C16699" w:rsidRDefault="0006173D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bookmarkStart w:id="0" w:name="_Hlk154068199"/>
      <w:r w:rsidRPr="0006173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rajono</w:t>
      </w:r>
      <w:r w:rsidR="002A1CA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Pr="0006173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savivaldybės </w:t>
      </w:r>
      <w:r w:rsidR="0005432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žemės ūkio ir kaimo plėtros iniciatyvų skatinimo programos lėšų administravimo tvarkos aprašo, patvirtinto Skuodo rajono savivaldybės tarybos 2024 m. vasario 29 d. sprendimu Nr. T9-22, 47 punkte </w:t>
      </w:r>
      <w:r w:rsidR="0057095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įtvirtinta nuostata</w:t>
      </w:r>
      <w:r w:rsidR="0005432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, kad Tvarkos aprašą tvirtina, keičia, papildo ar panaikina Skuodo rajono savivaldybės taryba. </w:t>
      </w:r>
      <w:bookmarkEnd w:id="0"/>
    </w:p>
    <w:p w14:paraId="7DDD6655" w14:textId="025BBD78" w:rsidR="002A1CA2" w:rsidRDefault="000C7CFD" w:rsidP="00D638F7">
      <w:pPr>
        <w:pStyle w:val="Sraopastraipa"/>
        <w:spacing w:after="0" w:line="240" w:lineRule="auto"/>
        <w:ind w:left="0" w:firstLine="1247"/>
        <w:jc w:val="both"/>
        <w:rPr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2F51208C" w14:textId="2F07C442" w:rsidR="007020EA" w:rsidRDefault="002A1CA2" w:rsidP="0050322F">
      <w:pPr>
        <w:spacing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Vadovaujantis </w:t>
      </w:r>
      <w:r w:rsidR="0057095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šiuo metu galiojančiu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Tvarkos aprašo </w:t>
      </w:r>
      <w:r w:rsidR="007020EA">
        <w:rPr>
          <w:rFonts w:ascii="Times New Roman" w:eastAsia="Times New Roman" w:hAnsi="Times New Roman" w:cs="Times New Roman"/>
          <w:sz w:val="24"/>
          <w:szCs w:val="24"/>
          <w:lang w:val="lt-LT"/>
        </w:rPr>
        <w:t>11.1 pa</w:t>
      </w:r>
      <w:r w:rsidR="00B7601D">
        <w:rPr>
          <w:rFonts w:ascii="Times New Roman" w:eastAsia="Times New Roman" w:hAnsi="Times New Roman" w:cs="Times New Roman"/>
          <w:sz w:val="24"/>
          <w:szCs w:val="24"/>
          <w:lang w:val="lt-LT"/>
        </w:rPr>
        <w:t>punk</w:t>
      </w:r>
      <w:r w:rsidR="007020EA">
        <w:rPr>
          <w:rFonts w:ascii="Times New Roman" w:eastAsia="Times New Roman" w:hAnsi="Times New Roman" w:cs="Times New Roman"/>
          <w:sz w:val="24"/>
          <w:szCs w:val="24"/>
          <w:lang w:val="lt-LT"/>
        </w:rPr>
        <w:t>čiu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, žemės sklypų</w:t>
      </w:r>
      <w:r w:rsidR="007020E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, esančių Skuodo rajono savivaldybės teritorijoje, žemės savininkams ir žemės naudotojams kompensuojamos </w:t>
      </w:r>
      <w:r w:rsidR="0050322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80 proc. </w:t>
      </w:r>
      <w:r w:rsidR="007020E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melioracijos drenažo </w:t>
      </w:r>
      <w:r w:rsidR="0050322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iki 12,5 cm skersmens </w:t>
      </w:r>
      <w:r w:rsidR="007020E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rinktuvų ir (ar) drenažo sistemų avarinių gedimų šalinimo darbų išlaidos.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Atsižvelgiant į planuojamo Tvarkos aprašo pakeitim</w:t>
      </w:r>
      <w:r w:rsidR="00B7601D">
        <w:rPr>
          <w:rFonts w:ascii="Times New Roman" w:eastAsia="Times New Roman" w:hAnsi="Times New Roman" w:cs="Times New Roman"/>
          <w:sz w:val="24"/>
          <w:szCs w:val="24"/>
          <w:lang w:val="lt-LT"/>
        </w:rPr>
        <w:t>ą, atsirastų galimybė žemės sklypų savininka</w:t>
      </w:r>
      <w:r w:rsidR="0000442A">
        <w:rPr>
          <w:rFonts w:ascii="Times New Roman" w:eastAsia="Times New Roman" w:hAnsi="Times New Roman" w:cs="Times New Roman"/>
          <w:sz w:val="24"/>
          <w:szCs w:val="24"/>
          <w:lang w:val="lt-LT"/>
        </w:rPr>
        <w:t>ms</w:t>
      </w:r>
      <w:r w:rsidR="00B7601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ar naudotoja</w:t>
      </w:r>
      <w:r w:rsidR="0000442A">
        <w:rPr>
          <w:rFonts w:ascii="Times New Roman" w:eastAsia="Times New Roman" w:hAnsi="Times New Roman" w:cs="Times New Roman"/>
          <w:sz w:val="24"/>
          <w:szCs w:val="24"/>
          <w:lang w:val="lt-LT"/>
        </w:rPr>
        <w:t>ms</w:t>
      </w:r>
      <w:r w:rsidR="00D3214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50322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susiremontuoti </w:t>
      </w:r>
      <w:r w:rsidR="000A7074">
        <w:rPr>
          <w:rFonts w:ascii="Times New Roman" w:eastAsia="Times New Roman" w:hAnsi="Times New Roman" w:cs="Times New Roman"/>
          <w:sz w:val="24"/>
          <w:szCs w:val="24"/>
          <w:lang w:val="lt-LT"/>
        </w:rPr>
        <w:t>12,5 cm  skersmens ir didesnius</w:t>
      </w:r>
      <w:r w:rsidR="0050322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D32147">
        <w:rPr>
          <w:rFonts w:ascii="Times New Roman" w:eastAsia="Times New Roman" w:hAnsi="Times New Roman" w:cs="Times New Roman"/>
          <w:sz w:val="24"/>
          <w:szCs w:val="24"/>
          <w:lang w:val="lt-LT"/>
        </w:rPr>
        <w:t>melioracijos drenažo rinktuvus</w:t>
      </w:r>
      <w:r w:rsidR="0050322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bei </w:t>
      </w:r>
      <w:r w:rsidR="0000442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gauti ne daugiau kaip </w:t>
      </w:r>
      <w:r w:rsidR="0000442A" w:rsidRPr="0000442A">
        <w:rPr>
          <w:rFonts w:ascii="Times New Roman" w:eastAsia="Times New Roman" w:hAnsi="Times New Roman" w:cs="Times New Roman"/>
          <w:sz w:val="24"/>
          <w:szCs w:val="24"/>
          <w:lang w:val="lt-LT"/>
        </w:rPr>
        <w:t>20 proc</w:t>
      </w:r>
      <w:r w:rsidR="0000442A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  <w:r w:rsidR="00E03A1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kompensaciją</w:t>
      </w:r>
      <w:r w:rsidR="0000442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50322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iš visos 80 proc. galimos skirti maksimalios </w:t>
      </w:r>
      <w:r w:rsidR="00D32147">
        <w:rPr>
          <w:rFonts w:ascii="Times New Roman" w:eastAsia="Times New Roman" w:hAnsi="Times New Roman" w:cs="Times New Roman"/>
          <w:sz w:val="24"/>
          <w:szCs w:val="24"/>
          <w:lang w:val="lt-LT"/>
        </w:rPr>
        <w:t>kompensacijos</w:t>
      </w:r>
      <w:r w:rsidR="0000442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0A7074">
        <w:rPr>
          <w:rFonts w:ascii="Times New Roman" w:eastAsia="Times New Roman" w:hAnsi="Times New Roman" w:cs="Times New Roman"/>
          <w:sz w:val="24"/>
          <w:szCs w:val="24"/>
          <w:lang w:val="lt-LT"/>
        </w:rPr>
        <w:t>12,5 cm  skersmens ir didesnių</w:t>
      </w:r>
      <w:r w:rsidR="00E03A1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F32A7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melioracijos </w:t>
      </w:r>
      <w:r w:rsidR="00E03A11">
        <w:rPr>
          <w:rFonts w:ascii="Times New Roman" w:eastAsia="Times New Roman" w:hAnsi="Times New Roman" w:cs="Times New Roman"/>
          <w:sz w:val="24"/>
          <w:szCs w:val="24"/>
          <w:lang w:val="lt-LT"/>
        </w:rPr>
        <w:t>drenažo rinktuvų, t.</w:t>
      </w:r>
      <w:r w:rsidR="00FD3C8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E03A1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y. </w:t>
      </w:r>
      <w:r w:rsidR="0000442A" w:rsidRPr="0000442A">
        <w:rPr>
          <w:rFonts w:ascii="Times New Roman" w:eastAsia="Times New Roman" w:hAnsi="Times New Roman" w:cs="Times New Roman"/>
          <w:sz w:val="24"/>
          <w:szCs w:val="24"/>
          <w:lang w:val="lt-LT"/>
        </w:rPr>
        <w:t>valstybei nuosavybės teise priklausantiems melioracijos drenažo rinktuvų gedimų šalinimui</w:t>
      </w:r>
      <w:r w:rsidR="004A0020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  <w:r w:rsidR="0000442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45FC2284" w14:textId="7A6AA4F4" w:rsidR="007020EA" w:rsidRDefault="004A0020" w:rsidP="006B7B8B">
      <w:pPr>
        <w:spacing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Atsižvelgiant į pakeistą 11.1 papunktyje nurodytą </w:t>
      </w:r>
      <w:r w:rsidR="0050322F">
        <w:rPr>
          <w:rFonts w:ascii="Times New Roman" w:eastAsia="Times New Roman" w:hAnsi="Times New Roman" w:cs="Times New Roman"/>
          <w:sz w:val="24"/>
          <w:szCs w:val="24"/>
          <w:lang w:val="lt-LT"/>
        </w:rPr>
        <w:t>Tvarkos aprašo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kompensavimo priemonės pavadinimą atitinkamai keičiami kai kurie Tvarkos aprašo punktai ir Tvarkos aprašo 1 priedas</w:t>
      </w:r>
      <w:r w:rsidR="004D4146">
        <w:rPr>
          <w:rFonts w:ascii="Times New Roman" w:eastAsia="Times New Roman" w:hAnsi="Times New Roman" w:cs="Times New Roman"/>
          <w:sz w:val="24"/>
          <w:szCs w:val="24"/>
          <w:lang w:val="lt-LT"/>
        </w:rPr>
        <w:t>, kuriame įterpiama nauja eilutė dėl asmens tapatybę patvirtinančio dokumento numerio įrašymo, kuris reikalingas biudžeto lėšų naudojimo sutarčiai sudaryti.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7DE4ECA7" w14:textId="5800F3D6" w:rsidR="004A0020" w:rsidRDefault="00E03A11" w:rsidP="006B7B8B">
      <w:pPr>
        <w:spacing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Taip pat a</w:t>
      </w:r>
      <w:r w:rsidR="0050322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tsižvelgiant į </w:t>
      </w:r>
      <w:r w:rsidR="0050322F" w:rsidRPr="0006173D">
        <w:rPr>
          <w:rFonts w:ascii="Times New Roman" w:eastAsia="Times New Roman" w:hAnsi="Times New Roman" w:cs="Times New Roman"/>
          <w:sz w:val="24"/>
          <w:szCs w:val="24"/>
          <w:lang w:val="lt-LT"/>
        </w:rPr>
        <w:t>Skuodo rajono savivaldybės žemės ūkio ir kaimo plėtros iniciatyvų skatinimo program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os priemonėms</w:t>
      </w:r>
      <w:r w:rsidR="0050322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įgyvendinti skiriamų planuojamų lėšų dydį </w:t>
      </w:r>
      <w:r w:rsidR="004A002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Tvarkos apraše patikslinta </w:t>
      </w:r>
      <w:r w:rsidR="00FD3C81">
        <w:rPr>
          <w:rFonts w:ascii="Times New Roman" w:eastAsia="Times New Roman" w:hAnsi="Times New Roman" w:cs="Times New Roman"/>
          <w:sz w:val="24"/>
          <w:szCs w:val="24"/>
          <w:lang w:val="lt-LT"/>
        </w:rPr>
        <w:t>(</w:t>
      </w:r>
      <w:r w:rsidR="004A0020">
        <w:rPr>
          <w:rFonts w:ascii="Times New Roman" w:eastAsia="Times New Roman" w:hAnsi="Times New Roman" w:cs="Times New Roman"/>
          <w:sz w:val="24"/>
          <w:szCs w:val="24"/>
          <w:lang w:val="lt-LT"/>
        </w:rPr>
        <w:t>12.2</w:t>
      </w:r>
      <w:r w:rsidR="00FD3C8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papunktis)</w:t>
      </w:r>
      <w:r w:rsidR="004A002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9F445E" w:rsidRPr="0006173D">
        <w:rPr>
          <w:rFonts w:ascii="Times New Roman" w:eastAsia="Times New Roman" w:hAnsi="Times New Roman" w:cs="Times New Roman"/>
          <w:sz w:val="24"/>
          <w:szCs w:val="24"/>
          <w:lang w:val="lt-LT"/>
        </w:rPr>
        <w:t>Skuodo rajono savivaldybės žemės ūkio ir kaimo plėtros iniciatyvų skatinimo program</w:t>
      </w:r>
      <w:r w:rsidR="009F445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os </w:t>
      </w:r>
      <w:r w:rsidR="004A002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finansavimo priemonės finansuojama išlaidų proc. dalis. </w:t>
      </w:r>
    </w:p>
    <w:p w14:paraId="3F583DCA" w14:textId="18BA20C3" w:rsidR="003C00D0" w:rsidRDefault="003C00D0" w:rsidP="006B7B8B">
      <w:pPr>
        <w:spacing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Papildyti Tvarkos aprašo 33, 34 ir 36 punktai dėl </w:t>
      </w:r>
      <w:r w:rsidR="009F445E" w:rsidRPr="0006173D">
        <w:rPr>
          <w:rFonts w:ascii="Times New Roman" w:eastAsia="Times New Roman" w:hAnsi="Times New Roman" w:cs="Times New Roman"/>
          <w:sz w:val="24"/>
          <w:szCs w:val="24"/>
          <w:lang w:val="lt-LT"/>
        </w:rPr>
        <w:t>Skuodo rajono savivaldybės žemės ūkio ir kaimo plėtros iniciatyvų skatinimo program</w:t>
      </w:r>
      <w:r w:rsidR="009F445E">
        <w:rPr>
          <w:rFonts w:ascii="Times New Roman" w:eastAsia="Times New Roman" w:hAnsi="Times New Roman" w:cs="Times New Roman"/>
          <w:sz w:val="24"/>
          <w:szCs w:val="24"/>
          <w:lang w:val="lt-LT"/>
        </w:rPr>
        <w:t>ai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pateiktų prašymų vertinimo komisijos sudarymo, jos veiklos darbo aiškumo ir veiklumo</w:t>
      </w:r>
      <w:r w:rsidR="009F445E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652B89D3" w14:textId="6170A355" w:rsidR="009F445E" w:rsidRDefault="009F445E" w:rsidP="006B7B8B">
      <w:pPr>
        <w:spacing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Taip pat papildyti </w:t>
      </w:r>
      <w:r w:rsidR="0085710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Tvarkos aprašo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43 ir 44 punktai dėl atsakomybės suteikimo Savivaldybės administracijos Žemės ūkio skyriui ir </w:t>
      </w:r>
      <w:r w:rsidRPr="0006173D">
        <w:rPr>
          <w:rFonts w:ascii="Times New Roman" w:eastAsia="Times New Roman" w:hAnsi="Times New Roman" w:cs="Times New Roman"/>
          <w:sz w:val="24"/>
          <w:szCs w:val="24"/>
          <w:lang w:val="lt-LT"/>
        </w:rPr>
        <w:t>Skuodo rajono savivaldybės žemės ūkio ir kaimo plėtros iniciatyvų skatinimo program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os komisijos pirmininkui. </w:t>
      </w:r>
    </w:p>
    <w:p w14:paraId="45771B7B" w14:textId="4B822E84" w:rsidR="00EF3898" w:rsidRPr="00AE267A" w:rsidRDefault="001B4DEA" w:rsidP="0081745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3331BDE5" w14:textId="47FB884A" w:rsidR="00074043" w:rsidRPr="00074043" w:rsidRDefault="00E92B9C" w:rsidP="00817453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Planuojamos savivaldybės biudžeto lėšos</w:t>
      </w:r>
      <w:r w:rsidRPr="00E92B9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Pr="0006173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rajono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Pr="0006173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savivaldybės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žemės ūkio ir kaimo plėtros iniciatyvų skatinimo programos priemonėms įgyvendinti 2025</w:t>
      </w:r>
      <w:r w:rsidR="00FD3C8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–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2027 m. – po 100 000 eurų.</w:t>
      </w:r>
    </w:p>
    <w:p w14:paraId="2C9E5D9A" w14:textId="51C1DD22" w:rsidR="001B4DEA" w:rsidRPr="00AE267A" w:rsidRDefault="001B4DEA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2CE696BD" w14:textId="3129B9D4" w:rsidR="00976DC2" w:rsidRDefault="009B1426" w:rsidP="00074043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E267A">
        <w:rPr>
          <w:rFonts w:ascii="Times New Roman" w:hAnsi="Times New Roman" w:cs="Times New Roman"/>
          <w:sz w:val="24"/>
          <w:szCs w:val="24"/>
          <w:lang w:val="lt-LT"/>
        </w:rPr>
        <w:t>Rengėj</w:t>
      </w:r>
      <w:r w:rsidR="0057095F">
        <w:rPr>
          <w:rFonts w:ascii="Times New Roman" w:hAnsi="Times New Roman" w:cs="Times New Roman"/>
          <w:sz w:val="24"/>
          <w:szCs w:val="24"/>
          <w:lang w:val="lt-LT"/>
        </w:rPr>
        <w:t>a</w:t>
      </w:r>
      <w:r w:rsidR="004A4130">
        <w:rPr>
          <w:rFonts w:ascii="Times New Roman" w:hAnsi="Times New Roman" w:cs="Times New Roman"/>
          <w:sz w:val="24"/>
          <w:szCs w:val="24"/>
          <w:lang w:val="lt-LT"/>
        </w:rPr>
        <w:t xml:space="preserve"> ir pranešėja</w:t>
      </w:r>
      <w:r w:rsidR="00FD3C81">
        <w:rPr>
          <w:rFonts w:ascii="Times New Roman" w:hAnsi="Times New Roman" w:cs="Times New Roman"/>
          <w:sz w:val="24"/>
          <w:szCs w:val="24"/>
          <w:lang w:val="lt-LT"/>
        </w:rPr>
        <w:t xml:space="preserve"> – </w:t>
      </w:r>
      <w:r w:rsidR="008D42B9" w:rsidRPr="00AE267A"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savivaldybės </w:t>
      </w:r>
      <w:r w:rsidR="004A4130">
        <w:rPr>
          <w:rFonts w:ascii="Times New Roman" w:hAnsi="Times New Roman" w:cs="Times New Roman"/>
          <w:sz w:val="24"/>
          <w:szCs w:val="24"/>
          <w:lang w:val="lt-LT"/>
        </w:rPr>
        <w:t xml:space="preserve">administracijos </w:t>
      </w:r>
      <w:r w:rsidR="0006173D">
        <w:rPr>
          <w:rFonts w:ascii="Times New Roman" w:hAnsi="Times New Roman" w:cs="Times New Roman"/>
          <w:sz w:val="24"/>
          <w:szCs w:val="24"/>
          <w:lang w:val="lt-LT"/>
        </w:rPr>
        <w:t>Žemės ūkio skyriaus vedėja Alina Anužienė</w:t>
      </w:r>
      <w:r w:rsidR="007020EA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16F059F0" w14:textId="40E2C83F" w:rsidR="0057095F" w:rsidRPr="00AE267A" w:rsidRDefault="0057095F" w:rsidP="00074043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sectPr w:rsidR="0057095F" w:rsidRPr="00AE267A" w:rsidSect="001E5557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2FE35" w14:textId="77777777" w:rsidR="00E52E3B" w:rsidRDefault="00E52E3B">
      <w:pPr>
        <w:spacing w:after="0" w:line="240" w:lineRule="auto"/>
      </w:pPr>
      <w:r>
        <w:separator/>
      </w:r>
    </w:p>
  </w:endnote>
  <w:endnote w:type="continuationSeparator" w:id="0">
    <w:p w14:paraId="5E69616C" w14:textId="77777777" w:rsidR="00E52E3B" w:rsidRDefault="00E52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6D1AE" w14:textId="77777777" w:rsidR="00E52E3B" w:rsidRDefault="00E52E3B">
      <w:pPr>
        <w:spacing w:after="0" w:line="240" w:lineRule="auto"/>
      </w:pPr>
      <w:r>
        <w:separator/>
      </w:r>
    </w:p>
  </w:footnote>
  <w:footnote w:type="continuationSeparator" w:id="0">
    <w:p w14:paraId="4963FCA9" w14:textId="77777777" w:rsidR="00E52E3B" w:rsidRDefault="00E52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0092E" w14:textId="3CFE2BB4" w:rsidR="00FC7A0A" w:rsidRDefault="00FC7A0A" w:rsidP="007E53C7">
    <w:pPr>
      <w:pStyle w:val="Antrats"/>
      <w:jc w:val="right"/>
    </w:pPr>
  </w:p>
  <w:p w14:paraId="01B5BAE5" w14:textId="77777777" w:rsidR="003A01DB" w:rsidRPr="002C3014" w:rsidRDefault="003A01DB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E21708"/>
    <w:multiLevelType w:val="hybridMultilevel"/>
    <w:tmpl w:val="4530C166"/>
    <w:lvl w:ilvl="0" w:tplc="AEC8AB46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8654170">
    <w:abstractNumId w:val="1"/>
  </w:num>
  <w:num w:numId="2" w16cid:durableId="991834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442A"/>
    <w:rsid w:val="000271E6"/>
    <w:rsid w:val="00027957"/>
    <w:rsid w:val="000329B3"/>
    <w:rsid w:val="00041F77"/>
    <w:rsid w:val="0004289A"/>
    <w:rsid w:val="000432D9"/>
    <w:rsid w:val="00054327"/>
    <w:rsid w:val="0006074C"/>
    <w:rsid w:val="00060ED6"/>
    <w:rsid w:val="0006173D"/>
    <w:rsid w:val="000723FC"/>
    <w:rsid w:val="00074043"/>
    <w:rsid w:val="000767C7"/>
    <w:rsid w:val="000A087E"/>
    <w:rsid w:val="000A7074"/>
    <w:rsid w:val="000C07F0"/>
    <w:rsid w:val="000C3A68"/>
    <w:rsid w:val="000C7CFD"/>
    <w:rsid w:val="000E446F"/>
    <w:rsid w:val="000E52E1"/>
    <w:rsid w:val="001004A2"/>
    <w:rsid w:val="00105747"/>
    <w:rsid w:val="001078A4"/>
    <w:rsid w:val="00111F48"/>
    <w:rsid w:val="00112425"/>
    <w:rsid w:val="00136084"/>
    <w:rsid w:val="00143E0D"/>
    <w:rsid w:val="00146926"/>
    <w:rsid w:val="001603DF"/>
    <w:rsid w:val="00184F9D"/>
    <w:rsid w:val="001865E5"/>
    <w:rsid w:val="00197854"/>
    <w:rsid w:val="001B4DEA"/>
    <w:rsid w:val="001B6F43"/>
    <w:rsid w:val="001C14BC"/>
    <w:rsid w:val="001E2682"/>
    <w:rsid w:val="001E2CCE"/>
    <w:rsid w:val="001E5557"/>
    <w:rsid w:val="002144E8"/>
    <w:rsid w:val="00216FA1"/>
    <w:rsid w:val="00230C52"/>
    <w:rsid w:val="00234DC9"/>
    <w:rsid w:val="0026512E"/>
    <w:rsid w:val="002653F8"/>
    <w:rsid w:val="002A1CA2"/>
    <w:rsid w:val="002C05BF"/>
    <w:rsid w:val="002C4AB5"/>
    <w:rsid w:val="002C74D2"/>
    <w:rsid w:val="002D162B"/>
    <w:rsid w:val="002D54FC"/>
    <w:rsid w:val="002D5727"/>
    <w:rsid w:val="00300BA3"/>
    <w:rsid w:val="00314579"/>
    <w:rsid w:val="00334CEC"/>
    <w:rsid w:val="00343119"/>
    <w:rsid w:val="00344231"/>
    <w:rsid w:val="00355942"/>
    <w:rsid w:val="00367736"/>
    <w:rsid w:val="003875E0"/>
    <w:rsid w:val="00392F7F"/>
    <w:rsid w:val="003A01DB"/>
    <w:rsid w:val="003B4BB0"/>
    <w:rsid w:val="003C00D0"/>
    <w:rsid w:val="003E7385"/>
    <w:rsid w:val="003F5D26"/>
    <w:rsid w:val="00415E2B"/>
    <w:rsid w:val="00430A68"/>
    <w:rsid w:val="00440E55"/>
    <w:rsid w:val="004440F5"/>
    <w:rsid w:val="00460A2F"/>
    <w:rsid w:val="0046593F"/>
    <w:rsid w:val="00472B4A"/>
    <w:rsid w:val="00473AD6"/>
    <w:rsid w:val="00473B13"/>
    <w:rsid w:val="00493487"/>
    <w:rsid w:val="004A0020"/>
    <w:rsid w:val="004A4130"/>
    <w:rsid w:val="004A4385"/>
    <w:rsid w:val="004A5598"/>
    <w:rsid w:val="004D4146"/>
    <w:rsid w:val="004D587B"/>
    <w:rsid w:val="004D6D89"/>
    <w:rsid w:val="004E36E3"/>
    <w:rsid w:val="004F4718"/>
    <w:rsid w:val="0050322F"/>
    <w:rsid w:val="0050532B"/>
    <w:rsid w:val="005133E0"/>
    <w:rsid w:val="00515963"/>
    <w:rsid w:val="0052569F"/>
    <w:rsid w:val="0057095F"/>
    <w:rsid w:val="00592E40"/>
    <w:rsid w:val="0059671E"/>
    <w:rsid w:val="005A1296"/>
    <w:rsid w:val="005A6DB4"/>
    <w:rsid w:val="005B38FE"/>
    <w:rsid w:val="005B3A82"/>
    <w:rsid w:val="005C2E8A"/>
    <w:rsid w:val="005E30C0"/>
    <w:rsid w:val="005F4C48"/>
    <w:rsid w:val="005F576B"/>
    <w:rsid w:val="00615CF5"/>
    <w:rsid w:val="006230EE"/>
    <w:rsid w:val="00624749"/>
    <w:rsid w:val="006522A1"/>
    <w:rsid w:val="0065241A"/>
    <w:rsid w:val="0066363A"/>
    <w:rsid w:val="00676F41"/>
    <w:rsid w:val="0068792C"/>
    <w:rsid w:val="006920E6"/>
    <w:rsid w:val="00695C67"/>
    <w:rsid w:val="006A33C1"/>
    <w:rsid w:val="006A3B74"/>
    <w:rsid w:val="006B7B8B"/>
    <w:rsid w:val="006D0EEC"/>
    <w:rsid w:val="006D1A72"/>
    <w:rsid w:val="006D7882"/>
    <w:rsid w:val="006E0B05"/>
    <w:rsid w:val="006E19CE"/>
    <w:rsid w:val="006E5022"/>
    <w:rsid w:val="006F7069"/>
    <w:rsid w:val="007020EA"/>
    <w:rsid w:val="007061D7"/>
    <w:rsid w:val="00707302"/>
    <w:rsid w:val="00711953"/>
    <w:rsid w:val="00714FDD"/>
    <w:rsid w:val="00726BD4"/>
    <w:rsid w:val="00730640"/>
    <w:rsid w:val="007321DC"/>
    <w:rsid w:val="007369F7"/>
    <w:rsid w:val="007507B2"/>
    <w:rsid w:val="00752DD7"/>
    <w:rsid w:val="00753A14"/>
    <w:rsid w:val="00753E39"/>
    <w:rsid w:val="00760357"/>
    <w:rsid w:val="00762FBB"/>
    <w:rsid w:val="00795563"/>
    <w:rsid w:val="007A2295"/>
    <w:rsid w:val="007A2504"/>
    <w:rsid w:val="007E53C7"/>
    <w:rsid w:val="007F07BD"/>
    <w:rsid w:val="007F2990"/>
    <w:rsid w:val="008007C4"/>
    <w:rsid w:val="00801F31"/>
    <w:rsid w:val="00806952"/>
    <w:rsid w:val="00817453"/>
    <w:rsid w:val="00835474"/>
    <w:rsid w:val="00837016"/>
    <w:rsid w:val="008479B3"/>
    <w:rsid w:val="00850753"/>
    <w:rsid w:val="00853CB2"/>
    <w:rsid w:val="00857103"/>
    <w:rsid w:val="0086494E"/>
    <w:rsid w:val="00877FD7"/>
    <w:rsid w:val="00891697"/>
    <w:rsid w:val="00896E57"/>
    <w:rsid w:val="008A56BC"/>
    <w:rsid w:val="008B0F0B"/>
    <w:rsid w:val="008B7D91"/>
    <w:rsid w:val="008D42B9"/>
    <w:rsid w:val="008E097A"/>
    <w:rsid w:val="008E13FF"/>
    <w:rsid w:val="008E5341"/>
    <w:rsid w:val="00901522"/>
    <w:rsid w:val="009042F7"/>
    <w:rsid w:val="0092092F"/>
    <w:rsid w:val="00935280"/>
    <w:rsid w:val="00944E6B"/>
    <w:rsid w:val="00946643"/>
    <w:rsid w:val="00971158"/>
    <w:rsid w:val="00976DC2"/>
    <w:rsid w:val="0099366B"/>
    <w:rsid w:val="009A1949"/>
    <w:rsid w:val="009A4526"/>
    <w:rsid w:val="009A5BC6"/>
    <w:rsid w:val="009A7480"/>
    <w:rsid w:val="009A7C56"/>
    <w:rsid w:val="009B1426"/>
    <w:rsid w:val="009B376C"/>
    <w:rsid w:val="009C45E1"/>
    <w:rsid w:val="009C5EFA"/>
    <w:rsid w:val="009F445E"/>
    <w:rsid w:val="00A0424B"/>
    <w:rsid w:val="00A1165C"/>
    <w:rsid w:val="00A22105"/>
    <w:rsid w:val="00A36CD3"/>
    <w:rsid w:val="00A4300C"/>
    <w:rsid w:val="00A44347"/>
    <w:rsid w:val="00A44503"/>
    <w:rsid w:val="00A55ECD"/>
    <w:rsid w:val="00A62FB5"/>
    <w:rsid w:val="00A70264"/>
    <w:rsid w:val="00A85507"/>
    <w:rsid w:val="00A871B9"/>
    <w:rsid w:val="00A947FB"/>
    <w:rsid w:val="00AB0C82"/>
    <w:rsid w:val="00AB6E1A"/>
    <w:rsid w:val="00AC06A3"/>
    <w:rsid w:val="00AC7F15"/>
    <w:rsid w:val="00AD2882"/>
    <w:rsid w:val="00AD39BA"/>
    <w:rsid w:val="00AD7DE1"/>
    <w:rsid w:val="00AE0C88"/>
    <w:rsid w:val="00AE267A"/>
    <w:rsid w:val="00AE45D1"/>
    <w:rsid w:val="00AE477E"/>
    <w:rsid w:val="00AE4D42"/>
    <w:rsid w:val="00AE5C5C"/>
    <w:rsid w:val="00B1655D"/>
    <w:rsid w:val="00B201C7"/>
    <w:rsid w:val="00B46457"/>
    <w:rsid w:val="00B7601D"/>
    <w:rsid w:val="00B87AB0"/>
    <w:rsid w:val="00B90D6F"/>
    <w:rsid w:val="00BA46D8"/>
    <w:rsid w:val="00BA6981"/>
    <w:rsid w:val="00BC1D64"/>
    <w:rsid w:val="00BC79DA"/>
    <w:rsid w:val="00BF11BD"/>
    <w:rsid w:val="00BF5246"/>
    <w:rsid w:val="00C07FAC"/>
    <w:rsid w:val="00C16699"/>
    <w:rsid w:val="00C17230"/>
    <w:rsid w:val="00C53984"/>
    <w:rsid w:val="00C660E1"/>
    <w:rsid w:val="00CA34E1"/>
    <w:rsid w:val="00CB3A18"/>
    <w:rsid w:val="00CC44B7"/>
    <w:rsid w:val="00CD3D5F"/>
    <w:rsid w:val="00CE32D1"/>
    <w:rsid w:val="00D07F91"/>
    <w:rsid w:val="00D15034"/>
    <w:rsid w:val="00D17D8C"/>
    <w:rsid w:val="00D30089"/>
    <w:rsid w:val="00D32147"/>
    <w:rsid w:val="00D40193"/>
    <w:rsid w:val="00D55591"/>
    <w:rsid w:val="00D638F7"/>
    <w:rsid w:val="00D648D1"/>
    <w:rsid w:val="00D669DD"/>
    <w:rsid w:val="00D77821"/>
    <w:rsid w:val="00DB0E6E"/>
    <w:rsid w:val="00DB727B"/>
    <w:rsid w:val="00DD24B0"/>
    <w:rsid w:val="00DD3A70"/>
    <w:rsid w:val="00DE77C4"/>
    <w:rsid w:val="00E03A11"/>
    <w:rsid w:val="00E12D94"/>
    <w:rsid w:val="00E52E3B"/>
    <w:rsid w:val="00E53479"/>
    <w:rsid w:val="00E735CA"/>
    <w:rsid w:val="00E81865"/>
    <w:rsid w:val="00E828A8"/>
    <w:rsid w:val="00E92886"/>
    <w:rsid w:val="00E92B9C"/>
    <w:rsid w:val="00EA329C"/>
    <w:rsid w:val="00EA421D"/>
    <w:rsid w:val="00EA5C1E"/>
    <w:rsid w:val="00EC4E7D"/>
    <w:rsid w:val="00EC6116"/>
    <w:rsid w:val="00ED2D84"/>
    <w:rsid w:val="00EE3936"/>
    <w:rsid w:val="00EE7D72"/>
    <w:rsid w:val="00EF17EA"/>
    <w:rsid w:val="00EF3898"/>
    <w:rsid w:val="00EF773B"/>
    <w:rsid w:val="00F01366"/>
    <w:rsid w:val="00F02576"/>
    <w:rsid w:val="00F06A85"/>
    <w:rsid w:val="00F17ABA"/>
    <w:rsid w:val="00F22FCF"/>
    <w:rsid w:val="00F32A7D"/>
    <w:rsid w:val="00F36EFD"/>
    <w:rsid w:val="00F64C0C"/>
    <w:rsid w:val="00F84A6A"/>
    <w:rsid w:val="00FA04FA"/>
    <w:rsid w:val="00FA3677"/>
    <w:rsid w:val="00FA7BEA"/>
    <w:rsid w:val="00FB4C3D"/>
    <w:rsid w:val="00FC211C"/>
    <w:rsid w:val="00FC7A0A"/>
    <w:rsid w:val="00FC7CAE"/>
    <w:rsid w:val="00FD3C81"/>
    <w:rsid w:val="00FF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45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45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23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2101</Words>
  <Characters>1199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2024-12-19T07:28:00Z</cp:lastPrinted>
  <dcterms:created xsi:type="dcterms:W3CDTF">2025-01-15T11:24:00Z</dcterms:created>
  <dcterms:modified xsi:type="dcterms:W3CDTF">2025-01-15T11:25:00Z</dcterms:modified>
</cp:coreProperties>
</file>